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6891" w14:textId="575AADF2" w:rsidR="00573C72" w:rsidRPr="00153898" w:rsidRDefault="00AF781E" w:rsidP="005B318E">
      <w:pPr>
        <w:jc w:val="center"/>
        <w:rPr>
          <w:rFonts w:ascii="Calibri" w:eastAsia="Aptos" w:hAnsi="Calibri" w:cs="Calibri"/>
          <w:b/>
          <w:color w:val="ED7D31"/>
          <w:kern w:val="0"/>
          <w:sz w:val="32"/>
          <w:szCs w:val="32"/>
          <w:lang w:val="en-US"/>
          <w14:ligatures w14:val="none"/>
        </w:rPr>
      </w:pPr>
      <w:r w:rsidRPr="00153898">
        <w:rPr>
          <w:rFonts w:ascii="Calibri" w:eastAsia="Aptos" w:hAnsi="Calibri" w:cs="Calibri"/>
          <w:b/>
          <w:color w:val="ED7D31"/>
          <w:kern w:val="0"/>
          <w:sz w:val="32"/>
          <w:szCs w:val="32"/>
          <w:lang w:val="en-US"/>
          <w14:ligatures w14:val="none"/>
        </w:rPr>
        <w:t xml:space="preserve">Atento </w:t>
      </w:r>
      <w:r w:rsidR="00061564" w:rsidRPr="00061564">
        <w:rPr>
          <w:rFonts w:ascii="Calibri" w:eastAsia="Aptos" w:hAnsi="Calibri" w:cs="Calibri"/>
          <w:b/>
          <w:color w:val="ED7D31"/>
          <w:kern w:val="0"/>
          <w:sz w:val="32"/>
          <w:szCs w:val="32"/>
          <w:lang w:val="en-US"/>
          <w14:ligatures w14:val="none"/>
        </w:rPr>
        <w:t xml:space="preserve">Strengthens </w:t>
      </w:r>
      <w:r w:rsidRPr="00153898">
        <w:rPr>
          <w:rFonts w:ascii="Calibri" w:eastAsia="Aptos" w:hAnsi="Calibri" w:cs="Calibri"/>
          <w:b/>
          <w:color w:val="ED7D31"/>
          <w:kern w:val="0"/>
          <w:sz w:val="32"/>
          <w:szCs w:val="32"/>
          <w:lang w:val="en-US"/>
          <w14:ligatures w14:val="none"/>
        </w:rPr>
        <w:t xml:space="preserve">its commercial strategy with the appointment of Armando </w:t>
      </w:r>
      <w:proofErr w:type="spellStart"/>
      <w:r w:rsidRPr="00153898">
        <w:rPr>
          <w:rFonts w:ascii="Calibri" w:eastAsia="Aptos" w:hAnsi="Calibri" w:cs="Calibri"/>
          <w:b/>
          <w:color w:val="ED7D31"/>
          <w:kern w:val="0"/>
          <w:sz w:val="32"/>
          <w:szCs w:val="32"/>
          <w:lang w:val="en-US"/>
          <w14:ligatures w14:val="none"/>
        </w:rPr>
        <w:t>Trivellato</w:t>
      </w:r>
      <w:proofErr w:type="spellEnd"/>
      <w:r w:rsidRPr="00153898">
        <w:rPr>
          <w:rFonts w:ascii="Calibri" w:eastAsia="Aptos" w:hAnsi="Calibri" w:cs="Calibri"/>
          <w:b/>
          <w:color w:val="ED7D31"/>
          <w:kern w:val="0"/>
          <w:sz w:val="32"/>
          <w:szCs w:val="32"/>
          <w:lang w:val="en-US"/>
          <w14:ligatures w14:val="none"/>
        </w:rPr>
        <w:t xml:space="preserve"> as new </w:t>
      </w:r>
      <w:r w:rsidR="00D1149E">
        <w:rPr>
          <w:rFonts w:ascii="Calibri" w:eastAsia="Aptos" w:hAnsi="Calibri" w:cs="Calibri"/>
          <w:b/>
          <w:color w:val="ED7D31"/>
          <w:kern w:val="0"/>
          <w:sz w:val="32"/>
          <w:szCs w:val="32"/>
          <w:lang w:val="en-US"/>
          <w14:ligatures w14:val="none"/>
        </w:rPr>
        <w:t xml:space="preserve">Global </w:t>
      </w:r>
      <w:r w:rsidR="003E14AE">
        <w:rPr>
          <w:rFonts w:ascii="Calibri" w:eastAsia="Aptos" w:hAnsi="Calibri" w:cs="Calibri"/>
          <w:b/>
          <w:color w:val="ED7D31"/>
          <w:kern w:val="0"/>
          <w:sz w:val="32"/>
          <w:szCs w:val="32"/>
          <w:lang w:val="en-US"/>
          <w14:ligatures w14:val="none"/>
        </w:rPr>
        <w:t xml:space="preserve">Head of </w:t>
      </w:r>
      <w:r w:rsidRPr="00153898">
        <w:rPr>
          <w:rFonts w:ascii="Calibri" w:eastAsia="Aptos" w:hAnsi="Calibri" w:cs="Calibri"/>
          <w:b/>
          <w:color w:val="ED7D31"/>
          <w:kern w:val="0"/>
          <w:sz w:val="32"/>
          <w:szCs w:val="32"/>
          <w:lang w:val="en-US"/>
          <w14:ligatures w14:val="none"/>
        </w:rPr>
        <w:t xml:space="preserve">Tech Sales </w:t>
      </w:r>
    </w:p>
    <w:p w14:paraId="50C3B3C7" w14:textId="1B32BFA5" w:rsidR="00573C72" w:rsidRPr="00153898" w:rsidRDefault="00136D6F" w:rsidP="00136D6F">
      <w:pPr>
        <w:pStyle w:val="Prrafodelista"/>
        <w:numPr>
          <w:ilvl w:val="0"/>
          <w:numId w:val="1"/>
        </w:numPr>
        <w:jc w:val="both"/>
        <w:rPr>
          <w:lang w:val="en-US"/>
        </w:rPr>
      </w:pPr>
      <w:r w:rsidRPr="00153898">
        <w:rPr>
          <w:lang w:val="en-US"/>
        </w:rPr>
        <w:t xml:space="preserve">Armando </w:t>
      </w:r>
      <w:proofErr w:type="spellStart"/>
      <w:r w:rsidRPr="00153898">
        <w:rPr>
          <w:lang w:val="en-US"/>
        </w:rPr>
        <w:t>Trivellato's</w:t>
      </w:r>
      <w:proofErr w:type="spellEnd"/>
      <w:r w:rsidRPr="00153898">
        <w:rPr>
          <w:lang w:val="en-US"/>
        </w:rPr>
        <w:t xml:space="preserve"> appointment reinforces </w:t>
      </w:r>
      <w:proofErr w:type="spellStart"/>
      <w:r w:rsidRPr="00153898">
        <w:rPr>
          <w:lang w:val="en-US"/>
        </w:rPr>
        <w:t>Atento's</w:t>
      </w:r>
      <w:proofErr w:type="spellEnd"/>
      <w:r w:rsidRPr="00153898">
        <w:rPr>
          <w:lang w:val="en-US"/>
        </w:rPr>
        <w:t xml:space="preserve"> strategic commitment to accelerate its growth in the U.S. BTO services market and technology portfolio</w:t>
      </w:r>
      <w:r w:rsidR="00153898">
        <w:rPr>
          <w:lang w:val="en-US"/>
        </w:rPr>
        <w:t>.</w:t>
      </w:r>
    </w:p>
    <w:p w14:paraId="7A5EF77A" w14:textId="09F9FC2F" w:rsidR="003C3427" w:rsidRPr="00153898" w:rsidRDefault="003C3427" w:rsidP="00573C72">
      <w:pPr>
        <w:jc w:val="both"/>
        <w:rPr>
          <w:lang w:val="en-US"/>
        </w:rPr>
      </w:pPr>
      <w:r w:rsidRPr="00153898">
        <w:rPr>
          <w:b/>
          <w:bCs/>
          <w:lang w:val="en-US"/>
        </w:rPr>
        <w:t xml:space="preserve">Madrid, </w:t>
      </w:r>
      <w:r w:rsidR="00611B5E">
        <w:rPr>
          <w:b/>
          <w:bCs/>
          <w:lang w:val="en-US"/>
        </w:rPr>
        <w:t>June</w:t>
      </w:r>
      <w:r w:rsidRPr="00153898">
        <w:rPr>
          <w:b/>
          <w:bCs/>
          <w:lang w:val="en-US"/>
        </w:rPr>
        <w:t xml:space="preserve"> 12, 2025</w:t>
      </w:r>
      <w:r w:rsidRPr="00153898">
        <w:rPr>
          <w:lang w:val="en-US"/>
        </w:rPr>
        <w:t xml:space="preserve"> – </w:t>
      </w:r>
      <w:proofErr w:type="spellStart"/>
      <w:r w:rsidRPr="00153898">
        <w:rPr>
          <w:lang w:val="en-US"/>
        </w:rPr>
        <w:t>Atento</w:t>
      </w:r>
      <w:proofErr w:type="spellEnd"/>
      <w:r w:rsidRPr="00153898">
        <w:rPr>
          <w:lang w:val="en-US"/>
        </w:rPr>
        <w:t xml:space="preserve"> </w:t>
      </w:r>
      <w:proofErr w:type="spellStart"/>
      <w:r w:rsidRPr="00153898">
        <w:rPr>
          <w:lang w:val="en-US"/>
        </w:rPr>
        <w:t>Luxco</w:t>
      </w:r>
      <w:proofErr w:type="spellEnd"/>
      <w:r w:rsidRPr="00153898">
        <w:rPr>
          <w:lang w:val="en-US"/>
        </w:rPr>
        <w:t xml:space="preserve"> 1 ("</w:t>
      </w:r>
      <w:proofErr w:type="spellStart"/>
      <w:r w:rsidRPr="00153898">
        <w:rPr>
          <w:lang w:val="en-US"/>
        </w:rPr>
        <w:t>Atento</w:t>
      </w:r>
      <w:proofErr w:type="spellEnd"/>
      <w:r w:rsidRPr="00153898">
        <w:rPr>
          <w:lang w:val="en-US"/>
        </w:rPr>
        <w:t xml:space="preserve">" or the "Company"), one of the world's largest providers of customer relationship management and business transformation process outsourcing (CRM/BTO) services and an industry leader, today announced the appointment of Armando </w:t>
      </w:r>
      <w:proofErr w:type="spellStart"/>
      <w:r w:rsidRPr="00153898">
        <w:rPr>
          <w:lang w:val="en-US"/>
        </w:rPr>
        <w:t>Trivellato</w:t>
      </w:r>
      <w:proofErr w:type="spellEnd"/>
      <w:r w:rsidRPr="00153898">
        <w:rPr>
          <w:lang w:val="en-US"/>
        </w:rPr>
        <w:t xml:space="preserve"> as its new Global</w:t>
      </w:r>
      <w:r w:rsidR="003E14AE">
        <w:rPr>
          <w:lang w:val="en-US"/>
        </w:rPr>
        <w:t xml:space="preserve"> Head of</w:t>
      </w:r>
      <w:r w:rsidRPr="00153898">
        <w:rPr>
          <w:lang w:val="en-US"/>
        </w:rPr>
        <w:t xml:space="preserve"> Tech Sales,  </w:t>
      </w:r>
      <w:r w:rsidR="00CD3469" w:rsidRPr="008A5CA2">
        <w:rPr>
          <w:lang w:val="en-US"/>
        </w:rPr>
        <w:t>effective immediately</w:t>
      </w:r>
      <w:r w:rsidRPr="00153898">
        <w:rPr>
          <w:lang w:val="en-US"/>
        </w:rPr>
        <w:t xml:space="preserve">. </w:t>
      </w:r>
      <w:proofErr w:type="spellStart"/>
      <w:r w:rsidRPr="00153898">
        <w:rPr>
          <w:lang w:val="en-US"/>
        </w:rPr>
        <w:t>Trivellato</w:t>
      </w:r>
      <w:proofErr w:type="spellEnd"/>
      <w:r w:rsidRPr="00153898">
        <w:rPr>
          <w:lang w:val="en-US"/>
        </w:rPr>
        <w:t xml:space="preserve"> joins the team led by Nick Delis, Chief Commercial Officer of Atento.</w:t>
      </w:r>
    </w:p>
    <w:p w14:paraId="28490D0A" w14:textId="1F98988E" w:rsidR="003C3427" w:rsidRPr="00153898" w:rsidRDefault="003C3427" w:rsidP="008A5CA2">
      <w:pPr>
        <w:rPr>
          <w:lang w:val="en-US"/>
        </w:rPr>
      </w:pPr>
      <w:r w:rsidRPr="00153898">
        <w:rPr>
          <w:lang w:val="en-US"/>
        </w:rPr>
        <w:t xml:space="preserve">This strategic appointment underscores </w:t>
      </w:r>
      <w:proofErr w:type="spellStart"/>
      <w:r w:rsidRPr="00153898">
        <w:rPr>
          <w:lang w:val="en-US"/>
        </w:rPr>
        <w:t>Atento's</w:t>
      </w:r>
      <w:proofErr w:type="spellEnd"/>
      <w:r w:rsidRPr="00153898">
        <w:rPr>
          <w:lang w:val="en-US"/>
        </w:rPr>
        <w:t xml:space="preserve"> commitment to accelerating its growth in the BTO services market, </w:t>
      </w:r>
      <w:r w:rsidR="00CF707D" w:rsidRPr="008A5CA2">
        <w:rPr>
          <w:lang w:val="en-US"/>
        </w:rPr>
        <w:t>particularly in advanced CX technology solutions</w:t>
      </w:r>
      <w:r w:rsidRPr="00153898">
        <w:rPr>
          <w:lang w:val="en-US"/>
        </w:rPr>
        <w:t xml:space="preserve">. </w:t>
      </w:r>
      <w:r w:rsidR="00A318B2" w:rsidRPr="008A5CA2">
        <w:rPr>
          <w:lang w:val="en-US"/>
        </w:rPr>
        <w:t xml:space="preserve">Based in the United States, Armando </w:t>
      </w:r>
      <w:proofErr w:type="spellStart"/>
      <w:r w:rsidR="00A318B2" w:rsidRPr="008A5CA2">
        <w:rPr>
          <w:lang w:val="en-US"/>
        </w:rPr>
        <w:t>Trivellato</w:t>
      </w:r>
      <w:proofErr w:type="spellEnd"/>
      <w:r w:rsidR="00A318B2" w:rsidRPr="008A5CA2">
        <w:rPr>
          <w:lang w:val="en-US"/>
        </w:rPr>
        <w:t xml:space="preserve"> brings more than 25 years of experience in leadership roles at multinational technology, telecommunications, and customer service companies.</w:t>
      </w:r>
    </w:p>
    <w:p w14:paraId="15860D14" w14:textId="11FD35DF" w:rsidR="003C3427" w:rsidRPr="00153898" w:rsidRDefault="003C3427" w:rsidP="00573C72">
      <w:pPr>
        <w:jc w:val="both"/>
        <w:rPr>
          <w:lang w:val="en-US"/>
        </w:rPr>
      </w:pPr>
      <w:r w:rsidRPr="00153898">
        <w:rPr>
          <w:lang w:val="en-US"/>
        </w:rPr>
        <w:t xml:space="preserve">Prior to joining Atento, Armando was Head of </w:t>
      </w:r>
      <w:proofErr w:type="spellStart"/>
      <w:r w:rsidRPr="00153898">
        <w:rPr>
          <w:lang w:val="en-US"/>
        </w:rPr>
        <w:t>Grow</w:t>
      </w:r>
      <w:r w:rsidR="00E22484">
        <w:rPr>
          <w:lang w:val="en-US"/>
        </w:rPr>
        <w:t>h</w:t>
      </w:r>
      <w:r w:rsidRPr="00153898">
        <w:rPr>
          <w:lang w:val="en-US"/>
        </w:rPr>
        <w:t>t</w:t>
      </w:r>
      <w:proofErr w:type="spellEnd"/>
      <w:r w:rsidRPr="00153898">
        <w:rPr>
          <w:lang w:val="en-US"/>
        </w:rPr>
        <w:t xml:space="preserve"> at </w:t>
      </w:r>
      <w:proofErr w:type="spellStart"/>
      <w:r w:rsidRPr="00153898">
        <w:rPr>
          <w:lang w:val="en-US"/>
        </w:rPr>
        <w:t>Inconcert</w:t>
      </w:r>
      <w:proofErr w:type="spellEnd"/>
      <w:r w:rsidRPr="00153898">
        <w:rPr>
          <w:lang w:val="en-US"/>
        </w:rPr>
        <w:t xml:space="preserve">, where he led the development of sales strategies and business </w:t>
      </w:r>
      <w:r w:rsidR="00CD07F4">
        <w:rPr>
          <w:lang w:val="en-US"/>
        </w:rPr>
        <w:t>expansion</w:t>
      </w:r>
      <w:r w:rsidRPr="00153898">
        <w:rPr>
          <w:lang w:val="en-US"/>
        </w:rPr>
        <w:t xml:space="preserve">. Previously, he </w:t>
      </w:r>
      <w:r w:rsidR="00CA45AF" w:rsidRPr="008A5CA2">
        <w:rPr>
          <w:lang w:val="en-US"/>
        </w:rPr>
        <w:t xml:space="preserve">served  </w:t>
      </w:r>
      <w:proofErr w:type="spellStart"/>
      <w:r w:rsidR="00CA45AF">
        <w:rPr>
          <w:lang w:val="en-US"/>
        </w:rPr>
        <w:t>as</w:t>
      </w:r>
      <w:r w:rsidRPr="00153898">
        <w:rPr>
          <w:lang w:val="en-US"/>
        </w:rPr>
        <w:t>Vice</w:t>
      </w:r>
      <w:proofErr w:type="spellEnd"/>
      <w:r w:rsidRPr="00153898">
        <w:rPr>
          <w:lang w:val="en-US"/>
        </w:rPr>
        <w:t xml:space="preserve"> President of</w:t>
      </w:r>
      <w:r w:rsidR="00275693">
        <w:rPr>
          <w:lang w:val="en-US"/>
        </w:rPr>
        <w:t xml:space="preserve"> Iberia and</w:t>
      </w:r>
      <w:r w:rsidRPr="00153898">
        <w:rPr>
          <w:lang w:val="en-US"/>
        </w:rPr>
        <w:t xml:space="preserve"> Latin America at Five9 for three years, </w:t>
      </w:r>
      <w:r w:rsidR="00F16432">
        <w:rPr>
          <w:lang w:val="en-US"/>
        </w:rPr>
        <w:t>playing</w:t>
      </w:r>
      <w:r w:rsidRPr="00153898">
        <w:rPr>
          <w:lang w:val="en-US"/>
        </w:rPr>
        <w:t xml:space="preserve"> a </w:t>
      </w:r>
      <w:r w:rsidR="00F16432">
        <w:rPr>
          <w:lang w:val="en-US"/>
        </w:rPr>
        <w:t>key</w:t>
      </w:r>
      <w:r w:rsidR="00F16432" w:rsidRPr="00153898">
        <w:rPr>
          <w:lang w:val="en-US"/>
        </w:rPr>
        <w:t xml:space="preserve"> </w:t>
      </w:r>
      <w:r w:rsidRPr="00153898">
        <w:rPr>
          <w:lang w:val="en-US"/>
        </w:rPr>
        <w:t xml:space="preserve">role in opening </w:t>
      </w:r>
      <w:r w:rsidR="00F16432">
        <w:rPr>
          <w:lang w:val="en-US"/>
        </w:rPr>
        <w:t>strategic</w:t>
      </w:r>
      <w:r w:rsidRPr="00153898">
        <w:rPr>
          <w:lang w:val="en-US"/>
        </w:rPr>
        <w:t xml:space="preserve"> markets and collaborating with major brands in the Customer Experience (CX)</w:t>
      </w:r>
      <w:r w:rsidR="00721D22">
        <w:rPr>
          <w:lang w:val="en-US"/>
        </w:rPr>
        <w:t xml:space="preserve"> space</w:t>
      </w:r>
      <w:r w:rsidRPr="00153898">
        <w:rPr>
          <w:lang w:val="en-US"/>
        </w:rPr>
        <w:t xml:space="preserve">. His career also includes senior positions in companies such as Polycom, Avaya and Lucent Technologies, </w:t>
      </w:r>
      <w:r w:rsidR="00096279" w:rsidRPr="008A5CA2">
        <w:rPr>
          <w:lang w:val="en-US"/>
        </w:rPr>
        <w:t>where he led growth strategies across Europe, Latin America, the Middle East, and Africa.</w:t>
      </w:r>
      <w:r w:rsidRPr="00153898">
        <w:rPr>
          <w:lang w:val="en-US"/>
        </w:rPr>
        <w:t>.</w:t>
      </w:r>
    </w:p>
    <w:p w14:paraId="52B086F1" w14:textId="5C8C8F84" w:rsidR="003C3427" w:rsidRPr="00153898" w:rsidRDefault="003C3427" w:rsidP="00573C72">
      <w:pPr>
        <w:jc w:val="both"/>
        <w:rPr>
          <w:lang w:val="en-US"/>
        </w:rPr>
      </w:pPr>
      <w:r w:rsidRPr="00153898">
        <w:rPr>
          <w:lang w:val="en-US"/>
        </w:rPr>
        <w:t xml:space="preserve">In his new role, Armando </w:t>
      </w:r>
      <w:proofErr w:type="spellStart"/>
      <w:r w:rsidRPr="00153898">
        <w:rPr>
          <w:lang w:val="en-US"/>
        </w:rPr>
        <w:t>Trivellato</w:t>
      </w:r>
      <w:proofErr w:type="spellEnd"/>
      <w:r w:rsidRPr="00153898">
        <w:rPr>
          <w:lang w:val="en-US"/>
        </w:rPr>
        <w:t xml:space="preserve"> will lead the growth strategy of </w:t>
      </w:r>
      <w:proofErr w:type="spellStart"/>
      <w:r w:rsidRPr="00153898">
        <w:rPr>
          <w:lang w:val="en-US"/>
        </w:rPr>
        <w:t>Atento's</w:t>
      </w:r>
      <w:proofErr w:type="spellEnd"/>
      <w:r w:rsidRPr="00153898">
        <w:rPr>
          <w:lang w:val="en-US"/>
        </w:rPr>
        <w:t xml:space="preserve"> technology services portfolio, focusing on the </w:t>
      </w:r>
      <w:r w:rsidR="00635D5E" w:rsidRPr="008A5CA2">
        <w:rPr>
          <w:lang w:val="en-US"/>
        </w:rPr>
        <w:t xml:space="preserve">commercialization </w:t>
      </w:r>
      <w:r w:rsidRPr="00153898">
        <w:rPr>
          <w:lang w:val="en-US"/>
        </w:rPr>
        <w:t xml:space="preserve">of these products </w:t>
      </w:r>
      <w:r w:rsidR="00096279">
        <w:rPr>
          <w:lang w:val="en-US"/>
        </w:rPr>
        <w:t xml:space="preserve">in the </w:t>
      </w:r>
      <w:r w:rsidRPr="00153898">
        <w:rPr>
          <w:lang w:val="en-US"/>
        </w:rPr>
        <w:t xml:space="preserve"> </w:t>
      </w:r>
      <w:r w:rsidR="00153898">
        <w:rPr>
          <w:lang w:val="en-US"/>
        </w:rPr>
        <w:t>U</w:t>
      </w:r>
      <w:r w:rsidR="00096279">
        <w:rPr>
          <w:lang w:val="en-US"/>
        </w:rPr>
        <w:t>.</w:t>
      </w:r>
      <w:r w:rsidR="00153898">
        <w:rPr>
          <w:lang w:val="en-US"/>
        </w:rPr>
        <w:t>S</w:t>
      </w:r>
      <w:r w:rsidR="00096279">
        <w:rPr>
          <w:lang w:val="en-US"/>
        </w:rPr>
        <w:t>.</w:t>
      </w:r>
      <w:r w:rsidR="00153898">
        <w:rPr>
          <w:lang w:val="en-US"/>
        </w:rPr>
        <w:t>, EMEA and</w:t>
      </w:r>
      <w:r w:rsidRPr="00153898">
        <w:rPr>
          <w:lang w:val="en-US"/>
        </w:rPr>
        <w:t xml:space="preserve"> Brazil. His experience in designing and implementing effective business strategies and leading multidisciplinary teams will be </w:t>
      </w:r>
      <w:r w:rsidR="001A29F7" w:rsidRPr="008A5CA2">
        <w:rPr>
          <w:lang w:val="en-US"/>
        </w:rPr>
        <w:t xml:space="preserve">instrumental in enhancing </w:t>
      </w:r>
      <w:proofErr w:type="spellStart"/>
      <w:r w:rsidRPr="00153898">
        <w:rPr>
          <w:lang w:val="en-US"/>
        </w:rPr>
        <w:t>Atento's</w:t>
      </w:r>
      <w:proofErr w:type="spellEnd"/>
      <w:r w:rsidRPr="00153898">
        <w:rPr>
          <w:lang w:val="en-US"/>
        </w:rPr>
        <w:t xml:space="preserve"> augmented AI and real-time </w:t>
      </w:r>
      <w:r w:rsidR="002E7520" w:rsidRPr="008A5CA2">
        <w:rPr>
          <w:lang w:val="en-US"/>
        </w:rPr>
        <w:t>offerings</w:t>
      </w:r>
      <w:r w:rsidRPr="00153898">
        <w:rPr>
          <w:lang w:val="en-US"/>
        </w:rPr>
        <w:t>.</w:t>
      </w:r>
    </w:p>
    <w:p w14:paraId="3C6ECC5B" w14:textId="3C128E59" w:rsidR="00B8177B" w:rsidRDefault="003C3427" w:rsidP="00573C72">
      <w:pPr>
        <w:jc w:val="both"/>
        <w:rPr>
          <w:lang w:val="en-US"/>
        </w:rPr>
      </w:pPr>
      <w:r w:rsidRPr="00153898">
        <w:rPr>
          <w:lang w:val="en-US"/>
        </w:rPr>
        <w:t>Nick Delis, Chief Commercial Officer of Atento, commented: "</w:t>
      </w:r>
      <w:r w:rsidR="00B8177B" w:rsidRPr="008A5CA2">
        <w:rPr>
          <w:lang w:val="en-US"/>
        </w:rPr>
        <w:t xml:space="preserve"> We are thrilled to welcome Armando to our team. His extensive experience and proven track record in the technology sector will be key to strengthening our advanced service offerings and expanding our </w:t>
      </w:r>
      <w:r w:rsidR="007C4AAB">
        <w:rPr>
          <w:lang w:val="en-US"/>
        </w:rPr>
        <w:t xml:space="preserve">excellence in the U.S., EMEA and </w:t>
      </w:r>
      <w:proofErr w:type="spellStart"/>
      <w:r w:rsidR="007C4AAB">
        <w:rPr>
          <w:lang w:val="en-US"/>
        </w:rPr>
        <w:t>LatAm</w:t>
      </w:r>
      <w:proofErr w:type="spellEnd"/>
      <w:r w:rsidR="007C4AAB">
        <w:rPr>
          <w:lang w:val="en-US"/>
        </w:rPr>
        <w:t xml:space="preserve"> markets</w:t>
      </w:r>
      <w:r w:rsidR="00B8177B" w:rsidRPr="008A5CA2">
        <w:rPr>
          <w:lang w:val="en-US"/>
        </w:rPr>
        <w:t>.</w:t>
      </w:r>
    </w:p>
    <w:p w14:paraId="787E915C" w14:textId="3352F789" w:rsidR="003C3427" w:rsidRPr="00153898" w:rsidRDefault="003C3427" w:rsidP="00573C72">
      <w:pPr>
        <w:jc w:val="both"/>
        <w:rPr>
          <w:lang w:val="en-US"/>
        </w:rPr>
      </w:pPr>
      <w:r w:rsidRPr="00153898">
        <w:rPr>
          <w:lang w:val="en-US"/>
        </w:rPr>
        <w:t xml:space="preserve">Armando </w:t>
      </w:r>
      <w:proofErr w:type="spellStart"/>
      <w:r w:rsidRPr="00153898">
        <w:rPr>
          <w:lang w:val="en-US"/>
        </w:rPr>
        <w:t>Trivellato</w:t>
      </w:r>
      <w:proofErr w:type="spellEnd"/>
      <w:r w:rsidRPr="00153898">
        <w:rPr>
          <w:lang w:val="en-US"/>
        </w:rPr>
        <w:t xml:space="preserve"> added: "It is an honor to join Atento at such an exciting time of transformation and growth. I look forward to contributing to the company's leadership in the CX and EX industry, driving innovation through technology with a human approach. </w:t>
      </w:r>
      <w:proofErr w:type="spellStart"/>
      <w:r w:rsidRPr="00153898">
        <w:rPr>
          <w:lang w:val="en-US"/>
        </w:rPr>
        <w:t>Atento's</w:t>
      </w:r>
      <w:proofErr w:type="spellEnd"/>
      <w:r w:rsidRPr="00153898">
        <w:rPr>
          <w:lang w:val="en-US"/>
        </w:rPr>
        <w:t xml:space="preserve"> agility in putting the customer first is unmatched, and I am confident that together we will achieve new </w:t>
      </w:r>
      <w:r w:rsidR="00BE62C6" w:rsidRPr="008A5CA2">
        <w:rPr>
          <w:lang w:val="en-US"/>
        </w:rPr>
        <w:t>milestones</w:t>
      </w:r>
      <w:r w:rsidRPr="00153898">
        <w:rPr>
          <w:lang w:val="en-US"/>
        </w:rPr>
        <w:t xml:space="preserve">." </w:t>
      </w:r>
    </w:p>
    <w:p w14:paraId="402F19E8" w14:textId="77777777" w:rsidR="00573C72" w:rsidRPr="00153898" w:rsidRDefault="00573C72" w:rsidP="00573C72">
      <w:pPr>
        <w:jc w:val="both"/>
        <w:rPr>
          <w:rFonts w:ascii="Calibri" w:eastAsia="Times New Roman" w:hAnsi="Calibri" w:cs="Calibri"/>
          <w:b/>
          <w:bCs/>
          <w:color w:val="01426A"/>
          <w:kern w:val="0"/>
          <w:lang w:val="en-US"/>
          <w14:ligatures w14:val="none"/>
        </w:rPr>
      </w:pPr>
      <w:r w:rsidRPr="00153898">
        <w:rPr>
          <w:rFonts w:ascii="Calibri" w:eastAsia="Times New Roman" w:hAnsi="Calibri" w:cs="Calibri"/>
          <w:b/>
          <w:bCs/>
          <w:color w:val="01426A"/>
          <w:kern w:val="0"/>
          <w:lang w:val="en-US"/>
          <w14:ligatures w14:val="none"/>
        </w:rPr>
        <w:t>About Atento</w:t>
      </w:r>
    </w:p>
    <w:p w14:paraId="6A01A76E" w14:textId="77777777" w:rsidR="00573C72" w:rsidRPr="00153898" w:rsidRDefault="00573C72" w:rsidP="00573C72">
      <w:pPr>
        <w:jc w:val="both"/>
        <w:rPr>
          <w:lang w:val="en-US"/>
        </w:rPr>
      </w:pPr>
      <w:r w:rsidRPr="00153898">
        <w:rPr>
          <w:lang w:val="en-US"/>
        </w:rPr>
        <w:t xml:space="preserve">Atento is the largest provider of customer relationship management and business process outsourcing ("CRM BTO") services in Latin America and one of the world's leading providers. Atento is also one of the leading providers of nearshoring CRM BTO services for companies operating in the United States. Since 1999, the company has developed its business model in 17 countries, employing approximately 110,000 people. Serving more than 400 customers, Atento offers a wide range of CRM BTO services across multiple channels. The </w:t>
      </w:r>
      <w:r w:rsidRPr="00153898">
        <w:rPr>
          <w:lang w:val="en-US"/>
        </w:rPr>
        <w:lastRenderedPageBreak/>
        <w:t xml:space="preserve">majority of </w:t>
      </w:r>
      <w:proofErr w:type="spellStart"/>
      <w:r w:rsidRPr="00153898">
        <w:rPr>
          <w:lang w:val="en-US"/>
        </w:rPr>
        <w:t>Atento's</w:t>
      </w:r>
      <w:proofErr w:type="spellEnd"/>
      <w:r w:rsidRPr="00153898">
        <w:rPr>
          <w:lang w:val="en-US"/>
        </w:rPr>
        <w:t xml:space="preserve"> clients are leading multinational companies in the telecommunications, banking and financial services, healthcare, retail and government sectors. In recent years, the company has been recognized for its excellence by several industry analysts globally, including Everest, Gartner, Frost &amp; Sullivan and ISG. Forbes recognized Atento as one of the 100 best companies to work for in Spain in 2023, while Great Place to Work® has continuously ranked us as one of the 25 best companies to work for globally. We have also been recognized as the 1st company in the sector globally to achieve the ISO 56002 Innovation Management Certification, which we have maintained for four consecutive years. For more information, visit www.atento.com.</w:t>
      </w:r>
    </w:p>
    <w:p w14:paraId="5C81121B" w14:textId="77777777" w:rsidR="00573C72" w:rsidRPr="00153898" w:rsidRDefault="00573C72" w:rsidP="00573C72">
      <w:pPr>
        <w:rPr>
          <w:b/>
          <w:bCs/>
          <w:lang w:val="en-US"/>
        </w:rPr>
      </w:pPr>
      <w:r w:rsidRPr="00153898">
        <w:rPr>
          <w:b/>
          <w:bCs/>
          <w:lang w:val="en-US"/>
        </w:rPr>
        <w:t xml:space="preserve">Media Contact               </w:t>
      </w:r>
    </w:p>
    <w:p w14:paraId="5EA08C45" w14:textId="477DB9A4" w:rsidR="00573C72" w:rsidRPr="00153898" w:rsidRDefault="00573C72" w:rsidP="00573C72">
      <w:pPr>
        <w:rPr>
          <w:lang w:val="en-US"/>
        </w:rPr>
      </w:pPr>
      <w:r w:rsidRPr="00153898">
        <w:rPr>
          <w:lang w:val="en-US"/>
        </w:rPr>
        <w:t xml:space="preserve">Esther </w:t>
      </w:r>
      <w:r w:rsidR="00243C02">
        <w:rPr>
          <w:lang w:val="en-US"/>
        </w:rPr>
        <w:t>Presencio</w:t>
      </w:r>
      <w:r w:rsidRPr="00153898">
        <w:rPr>
          <w:lang w:val="en-US"/>
        </w:rPr>
        <w:t>: epresencio@webershandwick.com</w:t>
      </w:r>
    </w:p>
    <w:p w14:paraId="50321393" w14:textId="77777777" w:rsidR="00573C72" w:rsidRPr="005C6C28" w:rsidRDefault="00573C72" w:rsidP="00573C72">
      <w:pPr>
        <w:rPr>
          <w:lang w:val="pt-PT"/>
        </w:rPr>
      </w:pPr>
      <w:r w:rsidRPr="005C6C28">
        <w:t>Andrea Terroba: aterroba@webershandwick.com</w:t>
      </w:r>
    </w:p>
    <w:p w14:paraId="1CD320B5" w14:textId="2CA68E45" w:rsidR="00A040AA" w:rsidRPr="00573C72" w:rsidRDefault="00A040AA" w:rsidP="00573C72">
      <w:pPr>
        <w:jc w:val="both"/>
        <w:rPr>
          <w:lang w:val="pt-PT"/>
        </w:rPr>
      </w:pPr>
    </w:p>
    <w:sectPr w:rsidR="00A040AA" w:rsidRPr="00573C7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7ADE2" w14:textId="77777777" w:rsidR="00C95575" w:rsidRDefault="00C95575" w:rsidP="00C95575">
      <w:pPr>
        <w:spacing w:after="0" w:line="240" w:lineRule="auto"/>
      </w:pPr>
      <w:r>
        <w:separator/>
      </w:r>
    </w:p>
  </w:endnote>
  <w:endnote w:type="continuationSeparator" w:id="0">
    <w:p w14:paraId="7D3C7CAC" w14:textId="77777777" w:rsidR="00C95575" w:rsidRDefault="00C95575" w:rsidP="00C9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1777C" w14:textId="77777777" w:rsidR="00C95575" w:rsidRDefault="00C95575" w:rsidP="00C95575">
      <w:pPr>
        <w:spacing w:after="0" w:line="240" w:lineRule="auto"/>
      </w:pPr>
      <w:r>
        <w:separator/>
      </w:r>
    </w:p>
  </w:footnote>
  <w:footnote w:type="continuationSeparator" w:id="0">
    <w:p w14:paraId="45C0DF2F" w14:textId="77777777" w:rsidR="00C95575" w:rsidRDefault="00C95575" w:rsidP="00C95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4FA4" w14:textId="4A676537" w:rsidR="00C95575" w:rsidRDefault="00C95575">
    <w:pPr>
      <w:pStyle w:val="Encabezado"/>
    </w:pPr>
    <w:r w:rsidRPr="003446F0">
      <w:rPr>
        <w:noProof/>
      </w:rPr>
      <w:drawing>
        <wp:inline distT="0" distB="0" distL="0" distR="0" wp14:anchorId="7BA2D016" wp14:editId="3015C56B">
          <wp:extent cx="1213485" cy="246697"/>
          <wp:effectExtent l="0" t="0" r="5715" b="1270"/>
          <wp:docPr id="33" name="Imagen 32">
            <a:extLst xmlns:a="http://schemas.openxmlformats.org/drawingml/2006/main">
              <a:ext uri="{FF2B5EF4-FFF2-40B4-BE49-F238E27FC236}">
                <a16:creationId xmlns:a16="http://schemas.microsoft.com/office/drawing/2014/main" id="{E8E4C5E0-ECA0-4FC9-9800-38E62089CD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2">
                    <a:extLst>
                      <a:ext uri="{FF2B5EF4-FFF2-40B4-BE49-F238E27FC236}">
                        <a16:creationId xmlns:a16="http://schemas.microsoft.com/office/drawing/2014/main" id="{E8E4C5E0-ECA0-4FC9-9800-38E62089CDC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3485" cy="246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6311"/>
    <w:multiLevelType w:val="hybridMultilevel"/>
    <w:tmpl w:val="914ED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6602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27"/>
    <w:rsid w:val="00061564"/>
    <w:rsid w:val="00062367"/>
    <w:rsid w:val="00096279"/>
    <w:rsid w:val="00116CD2"/>
    <w:rsid w:val="00122848"/>
    <w:rsid w:val="00136D6F"/>
    <w:rsid w:val="00153898"/>
    <w:rsid w:val="00162BDB"/>
    <w:rsid w:val="00171064"/>
    <w:rsid w:val="001A29F7"/>
    <w:rsid w:val="001E7C6B"/>
    <w:rsid w:val="00243C02"/>
    <w:rsid w:val="00275693"/>
    <w:rsid w:val="002E7520"/>
    <w:rsid w:val="0036400E"/>
    <w:rsid w:val="003C3427"/>
    <w:rsid w:val="003D79EF"/>
    <w:rsid w:val="003E14AE"/>
    <w:rsid w:val="00413DD9"/>
    <w:rsid w:val="004576E4"/>
    <w:rsid w:val="004C0BFA"/>
    <w:rsid w:val="00573086"/>
    <w:rsid w:val="00573C72"/>
    <w:rsid w:val="005B318E"/>
    <w:rsid w:val="005B71FC"/>
    <w:rsid w:val="00611B5E"/>
    <w:rsid w:val="00626F07"/>
    <w:rsid w:val="00635D5E"/>
    <w:rsid w:val="00721D22"/>
    <w:rsid w:val="007433BC"/>
    <w:rsid w:val="00743B52"/>
    <w:rsid w:val="007C4AAB"/>
    <w:rsid w:val="008A5CA2"/>
    <w:rsid w:val="00976F52"/>
    <w:rsid w:val="00977CE5"/>
    <w:rsid w:val="00A040AA"/>
    <w:rsid w:val="00A318B2"/>
    <w:rsid w:val="00A75FFB"/>
    <w:rsid w:val="00AB2406"/>
    <w:rsid w:val="00AB6C74"/>
    <w:rsid w:val="00AF781E"/>
    <w:rsid w:val="00B30F2E"/>
    <w:rsid w:val="00B8177B"/>
    <w:rsid w:val="00BE62C6"/>
    <w:rsid w:val="00C1288B"/>
    <w:rsid w:val="00C40A95"/>
    <w:rsid w:val="00C95575"/>
    <w:rsid w:val="00CA45AF"/>
    <w:rsid w:val="00CD07F4"/>
    <w:rsid w:val="00CD3469"/>
    <w:rsid w:val="00CF707D"/>
    <w:rsid w:val="00D1149E"/>
    <w:rsid w:val="00E22484"/>
    <w:rsid w:val="00F164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67376"/>
  <w15:chartTrackingRefBased/>
  <w15:docId w15:val="{8E677880-9ABE-44E7-A87E-DD3B8145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3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3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34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34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34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34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34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34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34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34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34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34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34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34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34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34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34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3427"/>
    <w:rPr>
      <w:rFonts w:eastAsiaTheme="majorEastAsia" w:cstheme="majorBidi"/>
      <w:color w:val="272727" w:themeColor="text1" w:themeTint="D8"/>
    </w:rPr>
  </w:style>
  <w:style w:type="paragraph" w:styleId="Ttulo">
    <w:name w:val="Title"/>
    <w:basedOn w:val="Normal"/>
    <w:next w:val="Normal"/>
    <w:link w:val="TtuloCar"/>
    <w:uiPriority w:val="10"/>
    <w:qFormat/>
    <w:rsid w:val="003C3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34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34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34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3427"/>
    <w:pPr>
      <w:spacing w:before="160"/>
      <w:jc w:val="center"/>
    </w:pPr>
    <w:rPr>
      <w:i/>
      <w:iCs/>
      <w:color w:val="404040" w:themeColor="text1" w:themeTint="BF"/>
    </w:rPr>
  </w:style>
  <w:style w:type="character" w:customStyle="1" w:styleId="CitaCar">
    <w:name w:val="Cita Car"/>
    <w:basedOn w:val="Fuentedeprrafopredeter"/>
    <w:link w:val="Cita"/>
    <w:uiPriority w:val="29"/>
    <w:rsid w:val="003C3427"/>
    <w:rPr>
      <w:i/>
      <w:iCs/>
      <w:color w:val="404040" w:themeColor="text1" w:themeTint="BF"/>
    </w:rPr>
  </w:style>
  <w:style w:type="paragraph" w:styleId="Prrafodelista">
    <w:name w:val="List Paragraph"/>
    <w:basedOn w:val="Normal"/>
    <w:uiPriority w:val="34"/>
    <w:qFormat/>
    <w:rsid w:val="003C3427"/>
    <w:pPr>
      <w:ind w:left="720"/>
      <w:contextualSpacing/>
    </w:pPr>
  </w:style>
  <w:style w:type="character" w:styleId="nfasisintenso">
    <w:name w:val="Intense Emphasis"/>
    <w:basedOn w:val="Fuentedeprrafopredeter"/>
    <w:uiPriority w:val="21"/>
    <w:qFormat/>
    <w:rsid w:val="003C3427"/>
    <w:rPr>
      <w:i/>
      <w:iCs/>
      <w:color w:val="0F4761" w:themeColor="accent1" w:themeShade="BF"/>
    </w:rPr>
  </w:style>
  <w:style w:type="paragraph" w:styleId="Citadestacada">
    <w:name w:val="Intense Quote"/>
    <w:basedOn w:val="Normal"/>
    <w:next w:val="Normal"/>
    <w:link w:val="CitadestacadaCar"/>
    <w:uiPriority w:val="30"/>
    <w:qFormat/>
    <w:rsid w:val="003C3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3427"/>
    <w:rPr>
      <w:i/>
      <w:iCs/>
      <w:color w:val="0F4761" w:themeColor="accent1" w:themeShade="BF"/>
    </w:rPr>
  </w:style>
  <w:style w:type="character" w:styleId="Referenciaintensa">
    <w:name w:val="Intense Reference"/>
    <w:basedOn w:val="Fuentedeprrafopredeter"/>
    <w:uiPriority w:val="32"/>
    <w:qFormat/>
    <w:rsid w:val="003C3427"/>
    <w:rPr>
      <w:b/>
      <w:bCs/>
      <w:smallCaps/>
      <w:color w:val="0F4761" w:themeColor="accent1" w:themeShade="BF"/>
      <w:spacing w:val="5"/>
    </w:rPr>
  </w:style>
  <w:style w:type="character" w:styleId="Refdecomentario">
    <w:name w:val="annotation reference"/>
    <w:basedOn w:val="Fuentedeprrafopredeter"/>
    <w:uiPriority w:val="99"/>
    <w:semiHidden/>
    <w:unhideWhenUsed/>
    <w:rsid w:val="00136D6F"/>
    <w:rPr>
      <w:sz w:val="16"/>
      <w:szCs w:val="16"/>
    </w:rPr>
  </w:style>
  <w:style w:type="paragraph" w:styleId="Textocomentario">
    <w:name w:val="annotation text"/>
    <w:basedOn w:val="Normal"/>
    <w:link w:val="TextocomentarioCar"/>
    <w:uiPriority w:val="99"/>
    <w:unhideWhenUsed/>
    <w:rsid w:val="00136D6F"/>
    <w:pPr>
      <w:spacing w:line="240" w:lineRule="auto"/>
    </w:pPr>
    <w:rPr>
      <w:sz w:val="20"/>
      <w:szCs w:val="20"/>
    </w:rPr>
  </w:style>
  <w:style w:type="character" w:customStyle="1" w:styleId="TextocomentarioCar">
    <w:name w:val="Texto comentario Car"/>
    <w:basedOn w:val="Fuentedeprrafopredeter"/>
    <w:link w:val="Textocomentario"/>
    <w:uiPriority w:val="99"/>
    <w:rsid w:val="00136D6F"/>
    <w:rPr>
      <w:sz w:val="20"/>
      <w:szCs w:val="20"/>
    </w:rPr>
  </w:style>
  <w:style w:type="paragraph" w:styleId="Asuntodelcomentario">
    <w:name w:val="annotation subject"/>
    <w:basedOn w:val="Textocomentario"/>
    <w:next w:val="Textocomentario"/>
    <w:link w:val="AsuntodelcomentarioCar"/>
    <w:uiPriority w:val="99"/>
    <w:semiHidden/>
    <w:unhideWhenUsed/>
    <w:rsid w:val="00136D6F"/>
    <w:rPr>
      <w:b/>
      <w:bCs/>
    </w:rPr>
  </w:style>
  <w:style w:type="character" w:customStyle="1" w:styleId="AsuntodelcomentarioCar">
    <w:name w:val="Asunto del comentario Car"/>
    <w:basedOn w:val="TextocomentarioCar"/>
    <w:link w:val="Asuntodelcomentario"/>
    <w:uiPriority w:val="99"/>
    <w:semiHidden/>
    <w:rsid w:val="00136D6F"/>
    <w:rPr>
      <w:b/>
      <w:bCs/>
      <w:sz w:val="20"/>
      <w:szCs w:val="20"/>
    </w:rPr>
  </w:style>
  <w:style w:type="character" w:styleId="Textodelmarcadordeposicin">
    <w:name w:val="Placeholder Text"/>
    <w:basedOn w:val="Fuentedeprrafopredeter"/>
    <w:uiPriority w:val="99"/>
    <w:semiHidden/>
    <w:rsid w:val="00153898"/>
    <w:rPr>
      <w:color w:val="666666"/>
    </w:rPr>
  </w:style>
  <w:style w:type="paragraph" w:styleId="Revisin">
    <w:name w:val="Revision"/>
    <w:hidden/>
    <w:uiPriority w:val="99"/>
    <w:semiHidden/>
    <w:rsid w:val="003E14AE"/>
    <w:pPr>
      <w:spacing w:after="0" w:line="240" w:lineRule="auto"/>
    </w:pPr>
  </w:style>
  <w:style w:type="paragraph" w:styleId="Encabezado">
    <w:name w:val="header"/>
    <w:basedOn w:val="Normal"/>
    <w:link w:val="EncabezadoCar"/>
    <w:uiPriority w:val="99"/>
    <w:unhideWhenUsed/>
    <w:rsid w:val="00C9557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95575"/>
  </w:style>
  <w:style w:type="paragraph" w:styleId="Piedepgina">
    <w:name w:val="footer"/>
    <w:basedOn w:val="Normal"/>
    <w:link w:val="PiedepginaCar"/>
    <w:uiPriority w:val="99"/>
    <w:unhideWhenUsed/>
    <w:rsid w:val="00C9557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9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947142">
      <w:bodyDiv w:val="1"/>
      <w:marLeft w:val="0"/>
      <w:marRight w:val="0"/>
      <w:marTop w:val="0"/>
      <w:marBottom w:val="0"/>
      <w:divBdr>
        <w:top w:val="none" w:sz="0" w:space="0" w:color="auto"/>
        <w:left w:val="none" w:sz="0" w:space="0" w:color="auto"/>
        <w:bottom w:val="none" w:sz="0" w:space="0" w:color="auto"/>
        <w:right w:val="none" w:sz="0" w:space="0" w:color="auto"/>
      </w:divBdr>
    </w:div>
    <w:div w:id="16626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298AC-0F89-491D-8429-AE49D61C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Terroba, Andrea (MAD-WSW)</dc:creator>
  <cp:keywords/>
  <dc:description/>
  <cp:lastModifiedBy>De Torres, Angel (MAD-WSW)</cp:lastModifiedBy>
  <cp:revision>4</cp:revision>
  <dcterms:created xsi:type="dcterms:W3CDTF">2025-06-12T08:52:00Z</dcterms:created>
  <dcterms:modified xsi:type="dcterms:W3CDTF">2025-06-12T10:19:00Z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b1dd136d-8bfe-48b4-9b6c-92c0b04727bc</vt:lpwstr>
  </property>
</Properties>
</file>